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EE561" w14:textId="77777777" w:rsidR="000A7715" w:rsidRDefault="000A7715">
      <w:pPr>
        <w:rPr>
          <w:b w:val="0"/>
          <w:u w:val="none"/>
        </w:rPr>
      </w:pPr>
      <w:r>
        <w:rPr>
          <w:b w:val="0"/>
          <w:u w:val="none"/>
        </w:rPr>
        <w:t>The client now firstly checks if the ser</w:t>
      </w:r>
      <w:r w:rsidR="00466E80">
        <w:rPr>
          <w:b w:val="0"/>
          <w:u w:val="none"/>
        </w:rPr>
        <w:t>v</w:t>
      </w:r>
      <w:bookmarkStart w:id="0" w:name="_GoBack"/>
      <w:bookmarkEnd w:id="0"/>
      <w:r>
        <w:rPr>
          <w:b w:val="0"/>
          <w:u w:val="none"/>
        </w:rPr>
        <w:t>er is up.</w:t>
      </w:r>
    </w:p>
    <w:p w14:paraId="1392A384" w14:textId="77777777" w:rsidR="00D66DB7" w:rsidRDefault="00C6365E">
      <w:pPr>
        <w:rPr>
          <w:b w:val="0"/>
          <w:u w:val="none"/>
        </w:rPr>
      </w:pPr>
      <w:r>
        <w:rPr>
          <w:b w:val="0"/>
          <w:u w:val="none"/>
        </w:rPr>
        <w:t>The read of 100 is really not necessary as a hand-shake, so I took it off, now I only say ‘Hi’ to have the server present the options.</w:t>
      </w:r>
    </w:p>
    <w:p w14:paraId="7B97BA4B" w14:textId="77777777" w:rsidR="00C6365E" w:rsidRDefault="00C6365E">
      <w:pPr>
        <w:rPr>
          <w:b w:val="0"/>
          <w:u w:val="none"/>
        </w:rPr>
      </w:pPr>
      <w:r>
        <w:rPr>
          <w:b w:val="0"/>
          <w:u w:val="none"/>
        </w:rPr>
        <w:t>Receiving 48 is only for the first message from the server, so it sends the options available as a string of 48 characters, after that it sends for each message 4 bytes padded to the left, that specify the length of the message coming. I’ve made the ‘magic’ numbers named-constants.</w:t>
      </w:r>
    </w:p>
    <w:p w14:paraId="06D2CA0F" w14:textId="77777777" w:rsidR="00C6365E" w:rsidRDefault="00C6365E">
      <w:pPr>
        <w:rPr>
          <w:b w:val="0"/>
          <w:u w:val="none"/>
        </w:rPr>
      </w:pPr>
      <w:r>
        <w:rPr>
          <w:b w:val="0"/>
          <w:u w:val="none"/>
        </w:rPr>
        <w:t>I made the time simpler according to your suggestion.</w:t>
      </w:r>
    </w:p>
    <w:p w14:paraId="5F9E49D5" w14:textId="77777777" w:rsidR="00C6365E" w:rsidRPr="00C6365E" w:rsidRDefault="00C6365E">
      <w:pPr>
        <w:rPr>
          <w:b w:val="0"/>
          <w:u w:val="none"/>
        </w:rPr>
      </w:pPr>
      <w:r>
        <w:rPr>
          <w:b w:val="0"/>
          <w:u w:val="none"/>
        </w:rPr>
        <w:t>It accepts lowercase commands too.</w:t>
      </w:r>
    </w:p>
    <w:sectPr w:rsidR="00C6365E" w:rsidRPr="00C6365E" w:rsidSect="00D66DB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5E"/>
    <w:rsid w:val="000A7715"/>
    <w:rsid w:val="001F55C8"/>
    <w:rsid w:val="003A6C0F"/>
    <w:rsid w:val="00466E80"/>
    <w:rsid w:val="00831FE3"/>
    <w:rsid w:val="00AC0A4E"/>
    <w:rsid w:val="00BE3EB6"/>
    <w:rsid w:val="00C6365E"/>
    <w:rsid w:val="00D66DB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AF5F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b/>
        <w:bCs/>
        <w:sz w:val="24"/>
        <w:szCs w:val="24"/>
        <w:u w:val="single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b/>
        <w:bCs/>
        <w:sz w:val="24"/>
        <w:szCs w:val="24"/>
        <w:u w:val="single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</Words>
  <Characters>475</Characters>
  <Application>Microsoft Macintosh Word</Application>
  <DocSecurity>0</DocSecurity>
  <Lines>3</Lines>
  <Paragraphs>1</Paragraphs>
  <ScaleCrop>false</ScaleCrop>
  <Company>Shutzman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Shutzman</dc:creator>
  <cp:keywords/>
  <dc:description/>
  <cp:lastModifiedBy>Jacob Shutzman</cp:lastModifiedBy>
  <cp:revision>2</cp:revision>
  <dcterms:created xsi:type="dcterms:W3CDTF">2017-04-06T14:19:00Z</dcterms:created>
  <dcterms:modified xsi:type="dcterms:W3CDTF">2017-04-15T19:51:00Z</dcterms:modified>
</cp:coreProperties>
</file>